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vi-VN"/>
        </w:rPr>
      </w:pPr>
    </w:p>
    <w:p>
      <w:pPr>
        <w:jc w:val="center"/>
        <w:rPr>
          <w:rFonts w:ascii="Times New Roman" w:hAnsi="Times New Roman" w:cs="Times New Roman"/>
          <w:b/>
          <w:sz w:val="28"/>
          <w:szCs w:val="28"/>
        </w:rPr>
      </w:pPr>
      <w:r>
        <w:rPr>
          <w:rFonts w:ascii="Times New Roman" w:hAnsi="Times New Roman" w:cs="Times New Roman"/>
          <w:b/>
          <w:sz w:val="28"/>
          <w:szCs w:val="28"/>
          <w:lang w:val="vi-VN"/>
        </w:rPr>
        <w:t xml:space="preserve">LỊCH LÀM VIỆC TUẦN  </w:t>
      </w:r>
      <w:r>
        <w:rPr>
          <w:rFonts w:ascii="Times New Roman" w:hAnsi="Times New Roman" w:cs="Times New Roman"/>
          <w:b/>
          <w:sz w:val="28"/>
          <w:szCs w:val="28"/>
        </w:rPr>
        <w:t>46</w:t>
      </w:r>
      <w:r>
        <w:rPr>
          <w:rFonts w:ascii="Times New Roman" w:hAnsi="Times New Roman" w:cs="Times New Roman"/>
          <w:b/>
          <w:sz w:val="28"/>
          <w:szCs w:val="28"/>
          <w:highlight w:val="yellow"/>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highlight w:val="yellow"/>
          <w:lang w:val="vi-VN"/>
        </w:rPr>
        <w:t>TỪ NGÀY</w:t>
      </w:r>
      <w:r>
        <w:rPr>
          <w:rFonts w:ascii="Times New Roman" w:hAnsi="Times New Roman" w:cs="Times New Roman"/>
          <w:b/>
          <w:sz w:val="28"/>
          <w:szCs w:val="28"/>
          <w:highlight w:val="yellow"/>
        </w:rPr>
        <w:t xml:space="preserve"> 14/11 </w:t>
      </w:r>
      <w:r>
        <w:rPr>
          <w:rFonts w:ascii="Times New Roman" w:hAnsi="Times New Roman" w:cs="Times New Roman"/>
          <w:b/>
          <w:sz w:val="28"/>
          <w:szCs w:val="28"/>
          <w:highlight w:val="yellow"/>
          <w:lang w:val="vi-VN"/>
        </w:rPr>
        <w:t xml:space="preserve"> đến </w:t>
      </w:r>
      <w:r>
        <w:rPr>
          <w:rFonts w:ascii="Times New Roman" w:hAnsi="Times New Roman" w:cs="Times New Roman"/>
          <w:b/>
          <w:sz w:val="28"/>
          <w:szCs w:val="28"/>
          <w:highlight w:val="yellow"/>
        </w:rPr>
        <w:t>20/11</w:t>
      </w:r>
      <w:r>
        <w:rPr>
          <w:rFonts w:ascii="Times New Roman" w:hAnsi="Times New Roman" w:cs="Times New Roman"/>
          <w:b/>
          <w:sz w:val="28"/>
          <w:szCs w:val="28"/>
          <w:highlight w:val="yellow"/>
          <w:lang w:val="vi-VN"/>
        </w:rPr>
        <w:t>/2022)</w:t>
      </w:r>
    </w:p>
    <w:tbl>
      <w:tblPr>
        <w:tblW w:w="16443" w:type="dxa"/>
        <w:tblInd w:w="-1026" w:type="dxa"/>
        <w:tblLayout w:type="fixed"/>
        <w:tblLook w:val="04A0" w:firstRow="1" w:lastRow="0" w:firstColumn="1" w:lastColumn="0" w:noHBand="0" w:noVBand="1"/>
      </w:tblPr>
      <w:tblGrid>
        <w:gridCol w:w="633"/>
        <w:gridCol w:w="927"/>
        <w:gridCol w:w="894"/>
        <w:gridCol w:w="5484"/>
        <w:gridCol w:w="1843"/>
        <w:gridCol w:w="1743"/>
        <w:gridCol w:w="3218"/>
        <w:gridCol w:w="1701"/>
      </w:tblGrid>
      <w:tr>
        <w:trPr>
          <w:cantSplit/>
          <w:trHeight w:val="678"/>
          <w:tblHeader/>
        </w:trPr>
        <w:tc>
          <w:tcPr>
            <w:tcW w:w="24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321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527"/>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p>
            <w:pPr>
              <w:spacing w:after="0" w:line="264" w:lineRule="auto"/>
              <w:ind w:left="-212" w:firstLine="21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T2</w:t>
            </w:r>
            <w:r>
              <w:rPr>
                <w:rFonts w:ascii="Times New Roman" w:eastAsia="Times New Roman" w:hAnsi="Times New Roman" w:cs="Times New Roman"/>
                <w:b/>
                <w:bCs/>
                <w:sz w:val="26"/>
                <w:szCs w:val="26"/>
                <w:lang w:val="vi-VN"/>
              </w:rPr>
              <w:t>2</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14/11</w:t>
            </w: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tc>
        <w:tc>
          <w:tcPr>
            <w:tcW w:w="54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Giao ban riêng 2 khối</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321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CB,CC,KCT xã</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b/>
                <w:sz w:val="26"/>
                <w:szCs w:val="26"/>
              </w:rPr>
            </w:pPr>
            <w:r>
              <w:rPr>
                <w:rFonts w:ascii="Times New Roman" w:hAnsi="Times New Roman" w:cs="Times New Roman"/>
                <w:sz w:val="26"/>
                <w:szCs w:val="26"/>
              </w:rPr>
              <w:t>Phòng họp UBND xã,phòng truyền thống</w:t>
            </w:r>
          </w:p>
        </w:tc>
      </w:tr>
      <w:tr>
        <w:trPr>
          <w:trHeight w:val="990"/>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54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Tập trung hỗ trợ chuẩn bị các nội dung để tổ chức ngày đại đoàn kết</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VH, UBMTTQ,</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Trưởng BCĐ xây dựng đời sống văn hóa </w:t>
            </w:r>
          </w:p>
        </w:tc>
        <w:tc>
          <w:tcPr>
            <w:tcW w:w="321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CB,CC,KCT xã</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thôn Hạ Vàng</w:t>
            </w:r>
          </w:p>
        </w:tc>
      </w:tr>
      <w:tr>
        <w:trPr>
          <w:trHeight w:val="990"/>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54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Từ ngày 14-17: Thành viên phân công dự ngày hội đại đoàn kết các thôn  (Có ds phân công cụ thể)</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TT UBMTTW</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Trưởng BCĐ xây dựng đời sống văn hóa </w:t>
            </w:r>
          </w:p>
        </w:tc>
        <w:tc>
          <w:tcPr>
            <w:tcW w:w="321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DS theo phân công</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các thôn</w:t>
            </w:r>
          </w:p>
        </w:tc>
      </w:tr>
      <w:tr>
        <w:trPr>
          <w:trHeight w:val="1132"/>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vMerge w:val="restart"/>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Chiều</w:t>
            </w:r>
          </w:p>
        </w:tc>
        <w:tc>
          <w:tcPr>
            <w:tcW w:w="54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ngày hội đại đoàn kết tại đơn vị làm điểm (thôn Hạ Vàng)</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VH, UBMTTQ,</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Trưởng BCĐ xây dựng đời sống văn hóa </w:t>
            </w:r>
          </w:p>
        </w:tc>
        <w:tc>
          <w:tcPr>
            <w:tcW w:w="321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CB,CC,KCT xã</w:t>
            </w:r>
            <w:r>
              <w:rPr>
                <w:rFonts w:ascii="Times New Roman" w:eastAsia="Times New Roman" w:hAnsi="Times New Roman" w:cs="Times New Roman"/>
                <w:sz w:val="26"/>
                <w:szCs w:val="26"/>
              </w:rPr>
              <w:t>, cán bộ và nhân dân thôn Hạ Vàng và các thành phần khách mời</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thôn Hạ Vàng</w:t>
            </w:r>
          </w:p>
        </w:tc>
      </w:tr>
      <w:tr>
        <w:trPr>
          <w:trHeight w:val="1132"/>
        </w:trPr>
        <w:tc>
          <w:tcPr>
            <w:tcW w:w="633"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92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54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Hội nghi tổng kết ngành nông nghiệp</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UBND huyện</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UBND huyện</w:t>
            </w:r>
          </w:p>
        </w:tc>
        <w:tc>
          <w:tcPr>
            <w:tcW w:w="321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xã: ĐC Mai đc tham dự</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UBND huyện</w:t>
            </w:r>
          </w:p>
        </w:tc>
      </w:tr>
      <w:tr>
        <w:trPr>
          <w:trHeight w:val="1367"/>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highlight w:val="yellow"/>
              </w:rPr>
            </w:pPr>
            <w:r>
              <w:rPr>
                <w:rFonts w:ascii="Times New Roman" w:eastAsia="Times New Roman" w:hAnsi="Times New Roman" w:cs="Times New Roman"/>
                <w:b/>
                <w:bCs/>
                <w:sz w:val="26"/>
                <w:szCs w:val="26"/>
                <w:highlight w:val="yellow"/>
              </w:rPr>
              <w:t>T3</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highlight w:val="yellow"/>
                <w:lang w:val="vi-VN"/>
              </w:rPr>
            </w:pPr>
            <w:r>
              <w:rPr>
                <w:rFonts w:ascii="Times New Roman" w:eastAsia="Times New Roman" w:hAnsi="Times New Roman" w:cs="Times New Roman"/>
                <w:b/>
                <w:bCs/>
                <w:spacing w:val="-8"/>
                <w:sz w:val="24"/>
                <w:szCs w:val="24"/>
                <w:highlight w:val="yellow"/>
              </w:rPr>
              <w:t>15/11</w:t>
            </w: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highlight w:val="yellow"/>
              </w:rPr>
            </w:pPr>
            <w:r>
              <w:rPr>
                <w:rFonts w:ascii="Times New Roman" w:eastAsia="Times New Roman" w:hAnsi="Times New Roman" w:cs="Times New Roman"/>
                <w:b/>
                <w:bCs/>
                <w:sz w:val="26"/>
                <w:szCs w:val="26"/>
                <w:highlight w:val="yellow"/>
              </w:rPr>
              <w:t>Sáng</w:t>
            </w:r>
          </w:p>
          <w:p>
            <w:pPr>
              <w:spacing w:after="0" w:line="264" w:lineRule="auto"/>
              <w:rPr>
                <w:rFonts w:ascii="Times New Roman" w:eastAsia="Times New Roman" w:hAnsi="Times New Roman" w:cs="Times New Roman"/>
                <w:b/>
                <w:bCs/>
                <w:sz w:val="26"/>
                <w:szCs w:val="26"/>
                <w:highlight w:val="yellow"/>
              </w:rPr>
            </w:pPr>
          </w:p>
        </w:tc>
        <w:tc>
          <w:tcPr>
            <w:tcW w:w="54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highlight w:val="yellow"/>
              </w:rPr>
            </w:pPr>
            <w:r>
              <w:rPr>
                <w:rFonts w:ascii="Times New Roman" w:eastAsia="Times New Roman" w:hAnsi="Times New Roman" w:cs="Times New Roman"/>
                <w:spacing w:val="-6"/>
                <w:sz w:val="26"/>
                <w:szCs w:val="26"/>
                <w:highlight w:val="yellow"/>
              </w:rPr>
              <w:t>Từ 7h30-9h: Hội ý TT HĐNVQS xã, tổ khám (TT HĐNVQS xã, tổ khám tổng hợp báo cáo danh sách cụ thể về sơ khám.) TT HĐNVQS xã soát xét chuẩn bị lệnh gọi và ds gọi sơ khám tiếp đối với các trường hợp chưa tham gia lần 1. Và phát lệnh gọi</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TT HĐNVQS, Tổ khám</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CT HĐNVQS</w:t>
            </w:r>
          </w:p>
        </w:tc>
        <w:tc>
          <w:tcPr>
            <w:tcW w:w="321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TT HĐNVQS, Tổ khám</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 </w:t>
            </w:r>
          </w:p>
        </w:tc>
      </w:tr>
      <w:tr>
        <w:trPr>
          <w:trHeight w:val="1367"/>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highlight w:val="yellow"/>
              </w:rPr>
            </w:pPr>
          </w:p>
        </w:tc>
        <w:tc>
          <w:tcPr>
            <w:tcW w:w="92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highlight w:val="yellow"/>
              </w:rPr>
            </w:pPr>
          </w:p>
        </w:tc>
        <w:tc>
          <w:tcPr>
            <w:tcW w:w="894" w:type="dxa"/>
            <w:vMerge/>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highlight w:val="yellow"/>
              </w:rPr>
            </w:pPr>
          </w:p>
        </w:tc>
        <w:tc>
          <w:tcPr>
            <w:tcW w:w="54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highlight w:val="yellow"/>
              </w:rPr>
            </w:pPr>
            <w:r>
              <w:rPr>
                <w:rFonts w:ascii="Times New Roman" w:eastAsia="Times New Roman" w:hAnsi="Times New Roman" w:cs="Times New Roman"/>
                <w:spacing w:val="-6"/>
                <w:sz w:val="26"/>
                <w:szCs w:val="26"/>
                <w:highlight w:val="yellow"/>
              </w:rPr>
              <w:t>Từ 7h30-9h: Bộ phận 1 cửa tập trung hoàn thiện biểu chấm CCHC và chuyển VP để tổng hợp</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Bộ phận 1 cửa</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ĐC Phong-QCTUBND</w:t>
            </w:r>
          </w:p>
        </w:tc>
        <w:tc>
          <w:tcPr>
            <w:tcW w:w="321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Thành viên bộ phận 1 cửa</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p>
        </w:tc>
      </w:tr>
      <w:tr>
        <w:trPr>
          <w:trHeight w:val="936"/>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highlight w:val="yellow"/>
              </w:rPr>
            </w:pPr>
          </w:p>
        </w:tc>
        <w:tc>
          <w:tcPr>
            <w:tcW w:w="92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highlight w:val="yellow"/>
              </w:rPr>
            </w:pPr>
          </w:p>
        </w:tc>
        <w:tc>
          <w:tcPr>
            <w:tcW w:w="894"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highlight w:val="yellow"/>
              </w:rPr>
            </w:pPr>
          </w:p>
        </w:tc>
        <w:tc>
          <w:tcPr>
            <w:tcW w:w="54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highlight w:val="yellow"/>
              </w:rPr>
            </w:pPr>
            <w:r>
              <w:rPr>
                <w:rFonts w:ascii="Times New Roman" w:eastAsia="Times New Roman" w:hAnsi="Times New Roman" w:cs="Times New Roman"/>
                <w:spacing w:val="-6"/>
                <w:sz w:val="26"/>
                <w:szCs w:val="26"/>
                <w:highlight w:val="yellow"/>
              </w:rPr>
              <w:t>Từ 9h-11h30: Tổ chức rà soát hồ sơ về xử phạt vi phạm hành chính</w:t>
            </w:r>
          </w:p>
          <w:p>
            <w:pPr>
              <w:spacing w:after="0" w:line="264" w:lineRule="auto"/>
              <w:jc w:val="both"/>
              <w:rPr>
                <w:rFonts w:ascii="Times New Roman" w:eastAsia="Times New Roman" w:hAnsi="Times New Roman" w:cs="Times New Roman"/>
                <w:spacing w:val="-6"/>
                <w:sz w:val="26"/>
                <w:szCs w:val="26"/>
                <w:highlight w:val="yellow"/>
              </w:rPr>
            </w:pP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ĐC Núi, Nguyệt và các TP liên quan</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ĐC Phong-QCTUBND</w:t>
            </w:r>
          </w:p>
        </w:tc>
        <w:tc>
          <w:tcPr>
            <w:tcW w:w="321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ĐC Núi, Nguyệt, Mai,Anh, và các TP liên quan đến hố sơ xử phạt</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Phòng họp UBND xã</w:t>
            </w:r>
          </w:p>
        </w:tc>
      </w:tr>
      <w:tr>
        <w:trPr>
          <w:trHeight w:val="1319"/>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highlight w:val="yellow"/>
              </w:rPr>
            </w:pPr>
          </w:p>
        </w:tc>
        <w:tc>
          <w:tcPr>
            <w:tcW w:w="92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highlight w:val="yellow"/>
              </w:rPr>
            </w:pPr>
          </w:p>
        </w:tc>
        <w:tc>
          <w:tcPr>
            <w:tcW w:w="89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highlight w:val="yellow"/>
                <w:lang w:val="vi-VN"/>
              </w:rPr>
            </w:pPr>
            <w:r>
              <w:rPr>
                <w:rFonts w:ascii="Times New Roman" w:eastAsia="Times New Roman" w:hAnsi="Times New Roman" w:cs="Times New Roman"/>
                <w:b/>
                <w:bCs/>
                <w:sz w:val="26"/>
                <w:szCs w:val="26"/>
                <w:highlight w:val="yellow"/>
                <w:lang w:val="vi-VN"/>
              </w:rPr>
              <w:t>Chiều</w:t>
            </w:r>
          </w:p>
          <w:p>
            <w:pPr>
              <w:spacing w:after="0" w:line="264" w:lineRule="auto"/>
              <w:rPr>
                <w:rFonts w:ascii="Times New Roman" w:eastAsia="Times New Roman" w:hAnsi="Times New Roman" w:cs="Times New Roman"/>
                <w:b/>
                <w:bCs/>
                <w:sz w:val="26"/>
                <w:szCs w:val="26"/>
                <w:highlight w:val="yellow"/>
                <w:lang w:val="vi-VN"/>
              </w:rPr>
            </w:pPr>
          </w:p>
        </w:tc>
        <w:tc>
          <w:tcPr>
            <w:tcW w:w="54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 xml:space="preserve">Họp hội đồng nghĩa vụ quân sự xã </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TT HĐNVQS, Tổ khám</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CT HĐNVQS</w:t>
            </w:r>
          </w:p>
        </w:tc>
        <w:tc>
          <w:tcPr>
            <w:tcW w:w="321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Thành viên BCHQS xã,</w:t>
            </w:r>
            <w:bookmarkStart w:id="0" w:name="_GoBack"/>
            <w:bookmarkEnd w:id="0"/>
            <w:r>
              <w:rPr>
                <w:rFonts w:ascii="Times New Roman" w:eastAsia="Times New Roman" w:hAnsi="Times New Roman" w:cs="Times New Roman"/>
                <w:sz w:val="26"/>
                <w:szCs w:val="26"/>
                <w:highlight w:val="yellow"/>
              </w:rPr>
              <w:t xml:space="preserve"> HĐNVQS</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Phòng họp UBND xã</w:t>
            </w:r>
          </w:p>
        </w:tc>
      </w:tr>
      <w:tr>
        <w:trPr>
          <w:trHeight w:val="1178"/>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p>
            <w:pPr>
              <w:spacing w:after="0" w:line="264" w:lineRule="auto"/>
              <w:ind w:left="-212" w:firstLine="21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T4</w:t>
            </w:r>
          </w:p>
          <w:p>
            <w:pPr>
              <w:spacing w:after="0" w:line="264" w:lineRule="auto"/>
              <w:ind w:left="-212" w:firstLine="21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 xml:space="preserve"> </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r>
              <w:rPr>
                <w:rFonts w:ascii="Times New Roman" w:eastAsia="Times New Roman" w:hAnsi="Times New Roman" w:cs="Times New Roman"/>
                <w:b/>
                <w:bCs/>
                <w:spacing w:val="-8"/>
                <w:sz w:val="24"/>
                <w:szCs w:val="24"/>
              </w:rPr>
              <w:t>16/11</w:t>
            </w: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tc>
        <w:tc>
          <w:tcPr>
            <w:tcW w:w="5484"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Đồng hành NTM </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Công đoàn xã</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BTV Công đoàn xã, Lãnh đạo Đảng ủy, UBND</w:t>
            </w:r>
          </w:p>
        </w:tc>
        <w:tc>
          <w:tcPr>
            <w:tcW w:w="321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Toàn thể CB,CC, KCT xã</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Các thôn</w:t>
            </w:r>
          </w:p>
        </w:tc>
      </w:tr>
      <w:tr>
        <w:trPr>
          <w:trHeight w:val="1254"/>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5484"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highlight w:val="yellow"/>
              </w:rPr>
            </w:pPr>
            <w:r>
              <w:rPr>
                <w:rFonts w:ascii="Times New Roman" w:eastAsia="Times New Roman" w:hAnsi="Times New Roman" w:cs="Times New Roman"/>
                <w:spacing w:val="-6"/>
                <w:sz w:val="28"/>
                <w:szCs w:val="28"/>
                <w:highlight w:val="yellow"/>
              </w:rPr>
              <w:t xml:space="preserve">Dự hội nghị triển khai nghị quyết của Bộ Chính trị về KTXH QPAN vùng bắc trung bộ và duyên hải bắc trung bộ </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VP xã</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highlight w:val="yellow"/>
              </w:rPr>
            </w:pPr>
            <w:r>
              <w:rPr>
                <w:rFonts w:ascii="Times New Roman" w:eastAsia="Times New Roman" w:hAnsi="Times New Roman" w:cs="Times New Roman"/>
                <w:spacing w:val="-6"/>
                <w:sz w:val="28"/>
                <w:szCs w:val="28"/>
                <w:highlight w:val="yellow"/>
              </w:rPr>
              <w:t>BTV Đảng ủy</w:t>
            </w:r>
          </w:p>
        </w:tc>
        <w:tc>
          <w:tcPr>
            <w:tcW w:w="321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highlight w:val="yellow"/>
              </w:rPr>
            </w:pPr>
            <w:r>
              <w:rPr>
                <w:rFonts w:ascii="Times New Roman" w:hAnsi="Times New Roman" w:cs="Times New Roman"/>
                <w:spacing w:val="-4"/>
                <w:sz w:val="28"/>
                <w:szCs w:val="28"/>
                <w:highlight w:val="yellow"/>
              </w:rPr>
              <w:t>TP BTV đảng ủy, TT HĐND-UBMTTQ, lãnh đạo UBND, cán bộ, công chức,. TP ở thôn BTCB, thôn trưởng 8 thôn</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highlight w:val="yellow"/>
              </w:rPr>
            </w:pPr>
          </w:p>
        </w:tc>
      </w:tr>
      <w:tr>
        <w:trPr>
          <w:trHeight w:val="1178"/>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5484"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Gắn biển tên đường  thôn Thượng Kim</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Anh ĐC</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ĐC Phong-QCT UBND</w:t>
            </w:r>
          </w:p>
        </w:tc>
        <w:tc>
          <w:tcPr>
            <w:tcW w:w="321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ĐC Ngọc Anh, ĐC BTCB, Thôn trưởng, đại diện tổ chỉ đạo</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Các thôn</w:t>
            </w:r>
          </w:p>
        </w:tc>
      </w:tr>
      <w:tr>
        <w:trPr>
          <w:trHeight w:val="1007"/>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4"/>
                <w:szCs w:val="24"/>
              </w:rPr>
              <w:t>Chiều</w:t>
            </w:r>
          </w:p>
        </w:tc>
        <w:tc>
          <w:tcPr>
            <w:tcW w:w="5484" w:type="dxa"/>
            <w:vMerge w:val="restart"/>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Tập huấn luật tiếp công dân, khiếu nại tố cáo </w:t>
            </w:r>
          </w:p>
        </w:tc>
        <w:tc>
          <w:tcPr>
            <w:tcW w:w="1843"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UBND huyện</w:t>
            </w:r>
          </w:p>
        </w:tc>
        <w:tc>
          <w:tcPr>
            <w:tcW w:w="1743"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Lãnh đạo UBND huyện</w:t>
            </w:r>
          </w:p>
        </w:tc>
        <w:tc>
          <w:tcPr>
            <w:tcW w:w="3218" w:type="dxa"/>
            <w:vMerge w:val="restart"/>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TP xã: BT Đảng ủy, CT UBND, Công chức PT tiếp dân</w:t>
            </w:r>
          </w:p>
        </w:tc>
        <w:tc>
          <w:tcPr>
            <w:tcW w:w="1701" w:type="dxa"/>
            <w:vMerge w:val="restart"/>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HT UBND huyện</w:t>
            </w:r>
          </w:p>
        </w:tc>
      </w:tr>
      <w:tr>
        <w:trPr>
          <w:trHeight w:val="81"/>
        </w:trPr>
        <w:tc>
          <w:tcPr>
            <w:tcW w:w="633"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4"/>
                <w:szCs w:val="24"/>
              </w:rPr>
            </w:pPr>
          </w:p>
        </w:tc>
        <w:tc>
          <w:tcPr>
            <w:tcW w:w="5484" w:type="dxa"/>
            <w:vMerge/>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sz w:val="28"/>
                <w:szCs w:val="28"/>
              </w:rPr>
            </w:pPr>
          </w:p>
        </w:tc>
        <w:tc>
          <w:tcPr>
            <w:tcW w:w="1843"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p>
        </w:tc>
        <w:tc>
          <w:tcPr>
            <w:tcW w:w="1743"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p>
        </w:tc>
        <w:tc>
          <w:tcPr>
            <w:tcW w:w="3218"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p>
        </w:tc>
        <w:tc>
          <w:tcPr>
            <w:tcW w:w="1701" w:type="dxa"/>
            <w:vMerge/>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81"/>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T5</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17/11</w:t>
            </w:r>
          </w:p>
        </w:tc>
        <w:tc>
          <w:tcPr>
            <w:tcW w:w="894"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tc>
        <w:tc>
          <w:tcPr>
            <w:tcW w:w="5484" w:type="dxa"/>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Tập trung dọn vệ sinh cơ quan, nhà bia tưởng niệm chuẩn bị tổ chức lễ KN 20/11.</w:t>
            </w:r>
          </w:p>
        </w:tc>
        <w:tc>
          <w:tcPr>
            <w:tcW w:w="18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Công đoàn xã</w:t>
            </w:r>
          </w:p>
        </w:tc>
        <w:tc>
          <w:tcPr>
            <w:tcW w:w="17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BTV Công đoàn xã</w:t>
            </w:r>
          </w:p>
        </w:tc>
        <w:tc>
          <w:tcPr>
            <w:tcW w:w="3218" w:type="dxa"/>
            <w:tcBorders>
              <w:left w:val="nil"/>
              <w:bottom w:val="single" w:sz="4" w:space="0" w:color="auto"/>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Toàn thể cán bộ, công chức, KCT xã</w:t>
            </w:r>
          </w:p>
        </w:tc>
        <w:tc>
          <w:tcPr>
            <w:tcW w:w="1701" w:type="dxa"/>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UBND xã</w:t>
            </w:r>
          </w:p>
        </w:tc>
      </w:tr>
      <w:tr>
        <w:trPr>
          <w:trHeight w:val="81"/>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5484" w:type="dxa"/>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p>
        </w:tc>
        <w:tc>
          <w:tcPr>
            <w:tcW w:w="18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p>
        </w:tc>
        <w:tc>
          <w:tcPr>
            <w:tcW w:w="17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p>
        </w:tc>
        <w:tc>
          <w:tcPr>
            <w:tcW w:w="3218" w:type="dxa"/>
            <w:tcBorders>
              <w:left w:val="nil"/>
              <w:bottom w:val="single" w:sz="4" w:space="0" w:color="auto"/>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p>
        </w:tc>
        <w:tc>
          <w:tcPr>
            <w:tcW w:w="1701" w:type="dxa"/>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894"/>
        </w:trPr>
        <w:tc>
          <w:tcPr>
            <w:tcW w:w="633"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54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Tổ chức lễ KN 40 năm ngày nhà giáo Việt Nam</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VH xã</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UBND xã</w:t>
            </w:r>
          </w:p>
        </w:tc>
        <w:tc>
          <w:tcPr>
            <w:tcW w:w="321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theo giấy mời riêng</w:t>
            </w:r>
          </w:p>
        </w:tc>
        <w:tc>
          <w:tcPr>
            <w:tcW w:w="1701"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trPr>
          <w:trHeight w:val="695"/>
        </w:trPr>
        <w:tc>
          <w:tcPr>
            <w:tcW w:w="633"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927" w:type="dxa"/>
            <w:vMerge w:val="restart"/>
            <w:tcBorders>
              <w:top w:val="single" w:sz="4" w:space="0" w:color="auto"/>
              <w:left w:val="single" w:sz="4" w:space="0" w:color="auto"/>
              <w:bottom w:val="single" w:sz="4" w:space="0" w:color="auto"/>
              <w:right w:val="single" w:sz="4" w:space="0" w:color="auto"/>
            </w:tcBorders>
          </w:tcPr>
          <w:p/>
          <w:p>
            <w:pPr>
              <w:rPr>
                <w:rFonts w:ascii="Times New Roman" w:hAnsi="Times New Roman" w:cs="Times New Roman"/>
                <w:b/>
                <w:sz w:val="28"/>
                <w:szCs w:val="28"/>
              </w:rPr>
            </w:pPr>
            <w:r>
              <w:rPr>
                <w:rFonts w:ascii="Times New Roman" w:hAnsi="Times New Roman" w:cs="Times New Roman"/>
                <w:b/>
                <w:sz w:val="28"/>
                <w:szCs w:val="28"/>
              </w:rPr>
              <w:t>18/11</w:t>
            </w:r>
          </w:p>
        </w:tc>
        <w:tc>
          <w:tcPr>
            <w:tcW w:w="89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54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Triển khai rải thảm nhựa các tuyến đường đã đăng ký</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ĐC-XD</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UBND xã</w:t>
            </w:r>
          </w:p>
        </w:tc>
        <w:tc>
          <w:tcPr>
            <w:tcW w:w="321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Đơn vị thi công</w:t>
            </w:r>
          </w:p>
        </w:tc>
        <w:tc>
          <w:tcPr>
            <w:tcW w:w="1701"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846"/>
        </w:trPr>
        <w:tc>
          <w:tcPr>
            <w:tcW w:w="633"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894"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5484" w:type="dxa"/>
            <w:tcBorders>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Bố trí chúc mừng nhân dịp 20/11 các đơn vị</w:t>
            </w:r>
          </w:p>
        </w:tc>
        <w:tc>
          <w:tcPr>
            <w:tcW w:w="1843"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VH xã</w:t>
            </w:r>
          </w:p>
        </w:tc>
        <w:tc>
          <w:tcPr>
            <w:tcW w:w="1743"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Các thường trực</w:t>
            </w:r>
          </w:p>
        </w:tc>
        <w:tc>
          <w:tcPr>
            <w:tcW w:w="3218"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theo phân công riêng</w:t>
            </w:r>
          </w:p>
        </w:tc>
        <w:tc>
          <w:tcPr>
            <w:tcW w:w="1701" w:type="dxa"/>
            <w:tcBorders>
              <w:left w:val="nil"/>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81"/>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927" w:type="dxa"/>
            <w:vMerge w:val="restart"/>
            <w:tcBorders>
              <w:top w:val="single" w:sz="4" w:space="0" w:color="auto"/>
              <w:left w:val="single" w:sz="4" w:space="0" w:color="auto"/>
              <w:right w:val="single" w:sz="4" w:space="0" w:color="auto"/>
            </w:tcBorders>
          </w:tcPr>
          <w:p/>
          <w:p/>
          <w:p>
            <w:pPr>
              <w:rPr>
                <w:rFonts w:ascii="Times New Roman" w:hAnsi="Times New Roman" w:cs="Times New Roman"/>
                <w:b/>
              </w:rPr>
            </w:pPr>
            <w:r>
              <w:rPr>
                <w:rFonts w:ascii="Times New Roman" w:hAnsi="Times New Roman" w:cs="Times New Roman"/>
                <w:b/>
              </w:rPr>
              <w:t>19/11</w:t>
            </w:r>
          </w:p>
        </w:tc>
        <w:tc>
          <w:tcPr>
            <w:tcW w:w="894"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Sáng</w:t>
            </w:r>
          </w:p>
        </w:tc>
        <w:tc>
          <w:tcPr>
            <w:tcW w:w="5484" w:type="dxa"/>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Tham dự lễ KN 20/11 tại trường dân tộc nội trú Hương khê</w:t>
            </w:r>
          </w:p>
        </w:tc>
        <w:tc>
          <w:tcPr>
            <w:tcW w:w="18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VH xã</w:t>
            </w:r>
          </w:p>
        </w:tc>
        <w:tc>
          <w:tcPr>
            <w:tcW w:w="17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Lãnh đạo UBND</w:t>
            </w:r>
          </w:p>
        </w:tc>
        <w:tc>
          <w:tcPr>
            <w:tcW w:w="3218" w:type="dxa"/>
            <w:tcBorders>
              <w:left w:val="nil"/>
              <w:bottom w:val="single" w:sz="4" w:space="0" w:color="auto"/>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TP theo phân công riêng</w:t>
            </w:r>
          </w:p>
        </w:tc>
        <w:tc>
          <w:tcPr>
            <w:tcW w:w="1701" w:type="dxa"/>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Trường DT nội trú KH</w:t>
            </w:r>
          </w:p>
        </w:tc>
      </w:tr>
      <w:tr>
        <w:trPr>
          <w:trHeight w:val="81"/>
        </w:trPr>
        <w:tc>
          <w:tcPr>
            <w:tcW w:w="633"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tcPr>
          <w:p/>
        </w:tc>
        <w:tc>
          <w:tcPr>
            <w:tcW w:w="894" w:type="dxa"/>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5484" w:type="dxa"/>
            <w:tcBorders>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Chỉ đạo xây dựng NTM các thôn</w:t>
            </w:r>
          </w:p>
        </w:tc>
        <w:tc>
          <w:tcPr>
            <w:tcW w:w="18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Chỉ đạo NTM</w:t>
            </w:r>
          </w:p>
        </w:tc>
        <w:tc>
          <w:tcPr>
            <w:tcW w:w="1743"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BCĐ XD NTM</w:t>
            </w:r>
          </w:p>
        </w:tc>
        <w:tc>
          <w:tcPr>
            <w:tcW w:w="3218" w:type="dxa"/>
            <w:tcBorders>
              <w:left w:val="nil"/>
              <w:bottom w:val="single" w:sz="4" w:space="0" w:color="auto"/>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Các tổ chỉ đạo, các thôn</w:t>
            </w:r>
          </w:p>
        </w:tc>
        <w:tc>
          <w:tcPr>
            <w:tcW w:w="1701" w:type="dxa"/>
            <w:tcBorders>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Các thôn</w:t>
            </w:r>
          </w:p>
        </w:tc>
      </w:tr>
      <w:tr>
        <w:trPr>
          <w:trHeight w:val="1032"/>
        </w:trPr>
        <w:tc>
          <w:tcPr>
            <w:tcW w:w="633"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T7</w:t>
            </w:r>
          </w:p>
        </w:tc>
        <w:tc>
          <w:tcPr>
            <w:tcW w:w="927"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20/11</w:t>
            </w:r>
          </w:p>
          <w:p>
            <w:pPr>
              <w:spacing w:after="0" w:line="264" w:lineRule="auto"/>
              <w:rPr>
                <w:rFonts w:ascii="Times New Roman" w:eastAsia="Times New Roman" w:hAnsi="Times New Roman" w:cs="Times New Roman"/>
                <w:b/>
                <w:bCs/>
                <w:spacing w:val="-8"/>
                <w:sz w:val="24"/>
                <w:szCs w:val="24"/>
              </w:rPr>
            </w:pPr>
          </w:p>
        </w:tc>
        <w:tc>
          <w:tcPr>
            <w:tcW w:w="894"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VN"/>
              </w:rPr>
              <w:t>Sáng</w:t>
            </w:r>
          </w:p>
        </w:tc>
        <w:tc>
          <w:tcPr>
            <w:tcW w:w="5484"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Chỉ đạo xây dựng NTM các thôn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Chỉ đạo NTM</w:t>
            </w:r>
          </w:p>
        </w:tc>
        <w:tc>
          <w:tcPr>
            <w:tcW w:w="17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BCĐ XD NTM</w:t>
            </w:r>
          </w:p>
        </w:tc>
        <w:tc>
          <w:tcPr>
            <w:tcW w:w="321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Các tổ chỉ đạo, các thôn</w:t>
            </w:r>
          </w:p>
        </w:tc>
        <w:tc>
          <w:tcPr>
            <w:tcW w:w="1701"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Các thôn</w:t>
            </w:r>
          </w:p>
        </w:tc>
      </w:tr>
      <w:tr>
        <w:trPr>
          <w:trHeight w:val="81"/>
        </w:trPr>
        <w:tc>
          <w:tcPr>
            <w:tcW w:w="633"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bottom w:val="single" w:sz="4" w:space="0" w:color="auto"/>
              <w:right w:val="single" w:sz="4" w:space="0" w:color="auto"/>
            </w:tcBorders>
          </w:tcPr>
          <w:p/>
        </w:tc>
        <w:tc>
          <w:tcPr>
            <w:tcW w:w="89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54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Chỉ đạo xây dựng NTM các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Chỉ đạo NTM</w:t>
            </w:r>
          </w:p>
        </w:tc>
        <w:tc>
          <w:tcPr>
            <w:tcW w:w="17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BCĐ XD NTM</w:t>
            </w:r>
          </w:p>
        </w:tc>
        <w:tc>
          <w:tcPr>
            <w:tcW w:w="321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Các tổ chỉ đạo, các thôn</w:t>
            </w:r>
          </w:p>
        </w:tc>
        <w:tc>
          <w:tcPr>
            <w:tcW w:w="1701"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Các thôn</w:t>
            </w:r>
          </w:p>
        </w:tc>
      </w:tr>
    </w:tbl>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 TT Đảng ủy, HĐND;</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Lãnh đạo UBND xã;</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Trưởng các đoàn thể;</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Cán bộ, công chức, bán chuyên trách cấp xã;</w:t>
            </w:r>
          </w:p>
          <w:p>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7D8F6-DF2E-45EE-9AA1-72C79236A99D}"/>
</file>

<file path=customXml/itemProps2.xml><?xml version="1.0" encoding="utf-8"?>
<ds:datastoreItem xmlns:ds="http://schemas.openxmlformats.org/officeDocument/2006/customXml" ds:itemID="{F74431BC-62FD-4BA6-92A4-1DEB405793C2}"/>
</file>

<file path=customXml/itemProps3.xml><?xml version="1.0" encoding="utf-8"?>
<ds:datastoreItem xmlns:ds="http://schemas.openxmlformats.org/officeDocument/2006/customXml" ds:itemID="{1ECAF719-8D08-4966-A17F-C673F4D69F96}"/>
</file>

<file path=customXml/itemProps4.xml><?xml version="1.0" encoding="utf-8"?>
<ds:datastoreItem xmlns:ds="http://schemas.openxmlformats.org/officeDocument/2006/customXml" ds:itemID="{43FF9CDF-9468-4715-B83F-47959A746DF9}"/>
</file>

<file path=docProps/app.xml><?xml version="1.0" encoding="utf-8"?>
<Properties xmlns="http://schemas.openxmlformats.org/officeDocument/2006/extended-properties" xmlns:vt="http://schemas.openxmlformats.org/officeDocument/2006/docPropsVTypes">
  <Template>Normal</Template>
  <TotalTime>1063</TotalTime>
  <Pages>4</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459</cp:revision>
  <cp:lastPrinted>2021-03-15T09:47:00Z</cp:lastPrinted>
  <dcterms:created xsi:type="dcterms:W3CDTF">2022-02-28T09:43:00Z</dcterms:created>
  <dcterms:modified xsi:type="dcterms:W3CDTF">2022-11-14T12:27:00Z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